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r w:rsidR="00176A1B">
        <w:rPr>
          <w:rFonts w:ascii="Times New Roman" w:hAnsi="Times New Roman" w:cs="Times New Roman"/>
          <w:b/>
          <w:bCs/>
          <w:sz w:val="32"/>
          <w:szCs w:val="32"/>
        </w:rPr>
        <w:t>M.A.Economics (Previous</w:t>
      </w:r>
      <w:r w:rsidR="0074395F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44EB">
        <w:rPr>
          <w:rFonts w:ascii="Times New Roman" w:hAnsi="Times New Roman" w:cs="Times New Roman"/>
          <w:b/>
          <w:bCs/>
          <w:sz w:val="32"/>
          <w:szCs w:val="32"/>
        </w:rPr>
        <w:t>2019-20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Sandeep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>CMG GCW Bhodia Khera</w:t>
      </w:r>
      <w:r w:rsidR="00AC29A4">
        <w:rPr>
          <w:rFonts w:ascii="Times New Roman" w:hAnsi="Times New Roman" w:cs="Times New Roman"/>
          <w:b/>
          <w:bCs/>
        </w:rPr>
        <w:t xml:space="preserve"> </w:t>
      </w:r>
      <w:r w:rsidRPr="005B27D6">
        <w:rPr>
          <w:rFonts w:ascii="Times New Roman" w:hAnsi="Times New Roman" w:cs="Times New Roman"/>
          <w:b/>
          <w:bCs/>
        </w:rPr>
        <w:t>, Fatehabad</w:t>
      </w:r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Class : </w:t>
      </w:r>
      <w:r w:rsidR="004254A4">
        <w:rPr>
          <w:rFonts w:ascii="Times New Roman" w:hAnsi="Times New Roman" w:cs="Times New Roman"/>
        </w:rPr>
        <w:t>M.A. Economics Semester 2</w:t>
      </w:r>
    </w:p>
    <w:p w:rsidR="005B27D6" w:rsidRPr="005B27D6" w:rsidRDefault="004254A4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Statistical methods in Economics-1</w:t>
      </w:r>
    </w:p>
    <w:tbl>
      <w:tblPr>
        <w:tblStyle w:val="TableGrid"/>
        <w:tblpPr w:leftFromText="180" w:rightFromText="180" w:vertAnchor="page" w:horzAnchor="margin" w:tblpY="4256"/>
        <w:tblW w:w="8920" w:type="dxa"/>
        <w:tblLook w:val="04A0"/>
      </w:tblPr>
      <w:tblGrid>
        <w:gridCol w:w="1225"/>
        <w:gridCol w:w="1068"/>
        <w:gridCol w:w="5091"/>
        <w:gridCol w:w="1536"/>
      </w:tblGrid>
      <w:tr w:rsidR="005B27D6" w:rsidRPr="005B27D6" w:rsidTr="00EE799D">
        <w:trPr>
          <w:trHeight w:val="323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9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A005ED">
        <w:trPr>
          <w:trHeight w:val="653"/>
        </w:trPr>
        <w:tc>
          <w:tcPr>
            <w:tcW w:w="1225" w:type="dxa"/>
          </w:tcPr>
          <w:p w:rsidR="00EE799D" w:rsidRDefault="00B644EB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A24FA7" w:rsidRDefault="009459D6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Concepts and definition of probabilities </w:t>
            </w:r>
          </w:p>
          <w:p w:rsidR="009459D6" w:rsidRPr="00F95E0E" w:rsidRDefault="009459D6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Addition and multiplication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A005ED">
        <w:trPr>
          <w:trHeight w:val="705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A24FA7" w:rsidRPr="00F95E0E" w:rsidRDefault="009459D6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Conditional probability; Basic concepts of sampling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A005ED">
        <w:trPr>
          <w:trHeight w:val="828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F95E0E" w:rsidRPr="00F95E0E" w:rsidRDefault="009459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and non random sampling; Normal Distribution and its properties</w:t>
            </w:r>
          </w:p>
        </w:tc>
        <w:tc>
          <w:tcPr>
            <w:tcW w:w="1536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A005ED">
        <w:trPr>
          <w:trHeight w:val="698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F95E0E" w:rsidRPr="00F95E0E" w:rsidRDefault="009459D6" w:rsidP="004C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 and statistics ; Concept of sampling distribution of a statistics.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A005ED">
        <w:trPr>
          <w:trHeight w:val="415"/>
        </w:trPr>
        <w:tc>
          <w:tcPr>
            <w:tcW w:w="1225" w:type="dxa"/>
          </w:tcPr>
          <w:p w:rsidR="00F95E0E" w:rsidRDefault="00B644EB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F95E0E" w:rsidRPr="00F95E0E" w:rsidRDefault="009459D6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Eror</w:t>
            </w:r>
          </w:p>
        </w:tc>
        <w:tc>
          <w:tcPr>
            <w:tcW w:w="1536" w:type="dxa"/>
          </w:tcPr>
          <w:p w:rsidR="005B27D6" w:rsidRPr="005B27D6" w:rsidRDefault="005B27D6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A005ED">
        <w:trPr>
          <w:trHeight w:val="422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9459D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Hypothesis testing ; test of significance 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B644EB">
        <w:trPr>
          <w:trHeight w:val="662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Default="009459D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1 and Type 11 erors, </w:t>
            </w:r>
          </w:p>
          <w:p w:rsidR="009459D6" w:rsidRPr="00F95E0E" w:rsidRDefault="009459D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significance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9459D6" w:rsidRPr="00F95E0E" w:rsidRDefault="009459D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Z,t,chi-square and F-test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9916BD">
        <w:trPr>
          <w:trHeight w:val="277"/>
        </w:trPr>
        <w:tc>
          <w:tcPr>
            <w:tcW w:w="8920" w:type="dxa"/>
            <w:gridSpan w:val="4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Default="009459D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Estimator and its desirable properties</w:t>
            </w:r>
          </w:p>
          <w:p w:rsidR="009459D6" w:rsidRPr="00F95E0E" w:rsidRDefault="00A005ED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simple,compound and expontial growth rates.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and regression analysis ; simple correlation, pearson’s correlation coefficient.</w:t>
            </w:r>
          </w:p>
        </w:tc>
        <w:tc>
          <w:tcPr>
            <w:tcW w:w="1536" w:type="dxa"/>
          </w:tcPr>
          <w:p w:rsidR="004C4436" w:rsidRPr="005B27D6" w:rsidRDefault="00A005ED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Spearman’s correlation coefficient</w:t>
            </w:r>
          </w:p>
          <w:p w:rsidR="00A005ED" w:rsidRPr="00F95E0E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and multiple correlation analysis 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B644EB" w:rsidRPr="005B27D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regression analysis</w:t>
            </w:r>
          </w:p>
          <w:p w:rsidR="00A005ED" w:rsidRPr="00F95E0E" w:rsidRDefault="00A005ED" w:rsidP="00A0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Specification of a simple linear regression model, 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least square estimation of linear regression coefficient ,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A005ED" w:rsidRDefault="00A005ED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correlation and</w:t>
            </w:r>
          </w:p>
          <w:p w:rsidR="004C4436" w:rsidRPr="00F95E0E" w:rsidRDefault="00A005ED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regression coefficient and their properties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B644EB" w:rsidRDefault="00A005ED" w:rsidP="00B644EB">
            <w:r>
              <w:rPr>
                <w:rFonts w:ascii="Times New Roman" w:hAnsi="Times New Roman" w:cs="Times New Roman"/>
                <w:sz w:val="24"/>
                <w:szCs w:val="24"/>
              </w:rPr>
              <w:t>Coefficient of multiple determination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4C4436" w:rsidRDefault="004C4436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B27D6"/>
    <w:rsid w:val="001618AE"/>
    <w:rsid w:val="00176A1B"/>
    <w:rsid w:val="001F163D"/>
    <w:rsid w:val="002325E3"/>
    <w:rsid w:val="0032370C"/>
    <w:rsid w:val="004254A4"/>
    <w:rsid w:val="004922DD"/>
    <w:rsid w:val="004C4436"/>
    <w:rsid w:val="005B27D6"/>
    <w:rsid w:val="005D132E"/>
    <w:rsid w:val="005D7E83"/>
    <w:rsid w:val="006159EB"/>
    <w:rsid w:val="00672B70"/>
    <w:rsid w:val="0074395F"/>
    <w:rsid w:val="0087605B"/>
    <w:rsid w:val="008F7577"/>
    <w:rsid w:val="00920230"/>
    <w:rsid w:val="009459D6"/>
    <w:rsid w:val="009916BD"/>
    <w:rsid w:val="00A005ED"/>
    <w:rsid w:val="00A24FA7"/>
    <w:rsid w:val="00A632AC"/>
    <w:rsid w:val="00AC29A4"/>
    <w:rsid w:val="00B644EB"/>
    <w:rsid w:val="00DE2172"/>
    <w:rsid w:val="00EE799D"/>
    <w:rsid w:val="00F40231"/>
    <w:rsid w:val="00F53465"/>
    <w:rsid w:val="00F56D90"/>
    <w:rsid w:val="00F63FB3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3</cp:revision>
  <dcterms:created xsi:type="dcterms:W3CDTF">2021-03-10T16:50:00Z</dcterms:created>
  <dcterms:modified xsi:type="dcterms:W3CDTF">2021-03-10T16:50:00Z</dcterms:modified>
</cp:coreProperties>
</file>