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F56D90">
        <w:rPr>
          <w:rFonts w:ascii="Times New Roman" w:hAnsi="Times New Roman" w:cs="Times New Roman"/>
          <w:b/>
          <w:bCs/>
          <w:sz w:val="32"/>
          <w:szCs w:val="32"/>
        </w:rPr>
        <w:t>for MA Economics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(Previous)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Class MA (Economics</w:t>
      </w:r>
      <w:r w:rsidR="005B27D6" w:rsidRPr="005B27D6">
        <w:rPr>
          <w:rFonts w:ascii="Times New Roman" w:hAnsi="Times New Roman" w:cs="Times New Roman"/>
        </w:rPr>
        <w:t xml:space="preserve">) </w:t>
      </w:r>
      <w:r w:rsidR="005B27D6">
        <w:rPr>
          <w:rFonts w:ascii="Times New Roman" w:hAnsi="Times New Roman" w:cs="Times New Roman"/>
        </w:rPr>
        <w:t>Previous, Semester I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Quantitative Techniques in Economics</w:t>
      </w:r>
      <w:r w:rsidR="001F163D">
        <w:rPr>
          <w:rFonts w:ascii="Times New Roman" w:hAnsi="Times New Roman" w:cs="Times New Roman"/>
          <w:b/>
          <w:bCs/>
        </w:rPr>
        <w:t>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5B27D6" w:rsidRDefault="00F56D90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Matrix and their types, Simple Operation on matrices.</w:t>
            </w:r>
          </w:p>
          <w:p w:rsidR="004922DD" w:rsidRPr="005B27D6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inversion and rank of Matrix. 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4922DD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Determinants and their properties</w:t>
            </w:r>
          </w:p>
          <w:p w:rsidR="004922DD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simultaneous equations through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cramer’s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rule. Solution</w:t>
            </w:r>
          </w:p>
          <w:p w:rsidR="004922DD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simultaneous equations through</w:t>
            </w:r>
          </w:p>
          <w:p w:rsidR="005B27D6" w:rsidRPr="005B27D6" w:rsidRDefault="004922DD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inverse method and their Economic Application.</w:t>
            </w:r>
          </w:p>
        </w:tc>
        <w:tc>
          <w:tcPr>
            <w:tcW w:w="1483" w:type="dxa"/>
          </w:tcPr>
          <w:p w:rsidR="005B27D6" w:rsidRPr="005B27D6" w:rsidRDefault="001F163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F56D90" w:rsidRPr="005B27D6" w:rsidRDefault="004922D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Function: Concept and types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,Linear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Quadratic,Logrithmic,Expontial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functions,Limit,Continuity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F40231" w:rsidRPr="005B27D6" w:rsidRDefault="004922D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 of differentiation and its economic application.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5B27D6" w:rsidRPr="005B27D6" w:rsidRDefault="004922D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of Partial differentiation and its economic applications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lasticity and their types.</w:t>
            </w:r>
          </w:p>
        </w:tc>
        <w:tc>
          <w:tcPr>
            <w:tcW w:w="1483" w:type="dxa"/>
          </w:tcPr>
          <w:p w:rsidR="005B27D6" w:rsidRPr="005B27D6" w:rsidRDefault="001F163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5B27D6" w:rsidRPr="005B27D6" w:rsidRDefault="004922D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of maxima – minima in single and multivariable function.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5B27D6" w:rsidRPr="005B27D6" w:rsidRDefault="004922DD" w:rsidP="005B2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Unconstrained and constrained optimization in simple economic applications.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5B27D6" w:rsidRPr="005B27D6" w:rsidRDefault="004922D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integration and its economic application.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5B27D6" w:rsidRPr="005B27D6" w:rsidRDefault="001F163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 equation-Solution of first and second order difference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equations.Application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trade cycle models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5B27D6" w:rsidRPr="005B27D6" w:rsidRDefault="001F163D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models and lagged market equilibrium models.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4922DD"/>
    <w:rsid w:val="005B27D6"/>
    <w:rsid w:val="006159EB"/>
    <w:rsid w:val="00DE2172"/>
    <w:rsid w:val="00F40231"/>
    <w:rsid w:val="00F5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2021-03-09T16:37:00Z</dcterms:created>
  <dcterms:modified xsi:type="dcterms:W3CDTF">2021-03-09T16:37:00Z</dcterms:modified>
</cp:coreProperties>
</file>